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C51F" w14:textId="77777777" w:rsidR="00D267CD" w:rsidRDefault="0031228C">
      <w:pPr>
        <w:pStyle w:val="Titel"/>
      </w:pPr>
      <w:r>
        <w:t>Titel des Beitrags</w:t>
      </w:r>
    </w:p>
    <w:p w14:paraId="33A51592" w14:textId="77777777" w:rsidR="00D267CD" w:rsidRDefault="0031228C">
      <w:pPr>
        <w:pStyle w:val="Untertitel"/>
      </w:pPr>
      <w:r>
        <w:t>Untertitel des Beitrags</w:t>
      </w:r>
    </w:p>
    <w:p w14:paraId="5F395DAD" w14:textId="77777777" w:rsidR="00D267CD" w:rsidRDefault="0031228C">
      <w:pPr>
        <w:pStyle w:val="Autorin"/>
        <w:rPr>
          <w:lang w:val="it-IT"/>
        </w:rPr>
      </w:pPr>
      <w:proofErr w:type="spellStart"/>
      <w:r>
        <w:rPr>
          <w:lang w:val="it-IT"/>
        </w:rPr>
        <w:t>Vorname</w:t>
      </w:r>
      <w:proofErr w:type="spellEnd"/>
      <w:r>
        <w:rPr>
          <w:lang w:val="it-IT"/>
        </w:rPr>
        <w:t xml:space="preserve"> Name</w:t>
      </w:r>
    </w:p>
    <w:p w14:paraId="36CB954F" w14:textId="77777777" w:rsidR="00D267CD" w:rsidRDefault="0031228C">
      <w:pPr>
        <w:pStyle w:val="Affiliation"/>
        <w:rPr>
          <w:lang w:val="it-IT"/>
        </w:rPr>
      </w:pPr>
      <w:proofErr w:type="spellStart"/>
      <w:r>
        <w:rPr>
          <w:lang w:val="it-IT"/>
        </w:rPr>
        <w:t>Affiliation</w:t>
      </w:r>
      <w:proofErr w:type="spellEnd"/>
      <w:r>
        <w:rPr>
          <w:lang w:val="it-IT"/>
        </w:rPr>
        <w:t>, E-Mail-</w:t>
      </w:r>
      <w:proofErr w:type="spellStart"/>
      <w:r>
        <w:rPr>
          <w:lang w:val="it-IT"/>
        </w:rPr>
        <w:t>Adresse</w:t>
      </w:r>
      <w:proofErr w:type="spellEnd"/>
    </w:p>
    <w:p w14:paraId="3B2BBAE9" w14:textId="77777777" w:rsidR="00D267CD" w:rsidRDefault="0031228C">
      <w:pPr>
        <w:pStyle w:val="ORCID"/>
        <w:rPr>
          <w:lang w:val="it-IT"/>
        </w:rPr>
      </w:pPr>
      <w:r>
        <w:rPr>
          <w:lang w:val="it-IT"/>
        </w:rPr>
        <w:t>ORCID: 0000-0000-0000-0000</w:t>
      </w:r>
    </w:p>
    <w:p w14:paraId="17AE53DD" w14:textId="77777777" w:rsidR="00D267CD" w:rsidRDefault="0031228C">
      <w:pPr>
        <w:pStyle w:val="Abstract"/>
        <w:rPr>
          <w:b/>
        </w:rPr>
      </w:pPr>
      <w:r>
        <w:rPr>
          <w:b/>
        </w:rPr>
        <w:t>Abstract</w:t>
      </w:r>
    </w:p>
    <w:p w14:paraId="15D4093F" w14:textId="77777777" w:rsidR="00D267CD" w:rsidRDefault="0031228C">
      <w:pPr>
        <w:pStyle w:val="Abstract"/>
        <w:rPr>
          <w:b/>
        </w:rPr>
      </w:pPr>
      <w:r>
        <w:t>Dem Beitrag ist ein deutsches und ein englisches Abstract im Umfang von jeweils max. 1.000 Zeichen (inkl. Leerzeichen) voranzustellen.</w:t>
      </w:r>
    </w:p>
    <w:p w14:paraId="02738610" w14:textId="77777777" w:rsidR="00D267CD" w:rsidRDefault="0031228C">
      <w:pPr>
        <w:pStyle w:val="Keywords"/>
        <w:rPr>
          <w:b/>
        </w:rPr>
      </w:pPr>
      <w:r>
        <w:rPr>
          <w:b/>
        </w:rPr>
        <w:t>Keywords</w:t>
      </w:r>
    </w:p>
    <w:p w14:paraId="24EAD4ED" w14:textId="77777777" w:rsidR="00D267CD" w:rsidRDefault="0031228C">
      <w:pPr>
        <w:pStyle w:val="Keywords"/>
      </w:pPr>
      <w:r>
        <w:t>Bitte nennen Sie jeweils fünf Schlagwörter/Keywords in deutscher und englischer Sprache.</w:t>
      </w:r>
    </w:p>
    <w:p w14:paraId="5FF75C05" w14:textId="77777777" w:rsidR="00D267CD" w:rsidRDefault="0031228C">
      <w:pPr>
        <w:pStyle w:val="berschrift1"/>
      </w:pPr>
      <w:r>
        <w:t>Überschrift Ebene 1</w:t>
      </w:r>
    </w:p>
    <w:p w14:paraId="2F920715" w14:textId="77777777" w:rsidR="00D267CD" w:rsidRDefault="0031228C">
      <w:r>
        <w:t>Bitte verwenden Sie die in diesem Dokument voreingestellten Formatvorlagen.</w:t>
      </w:r>
    </w:p>
    <w:p w14:paraId="10266D40" w14:textId="77777777" w:rsidR="00D267CD" w:rsidRDefault="0031228C">
      <w:pPr>
        <w:pStyle w:val="berschrift2"/>
      </w:pPr>
      <w:r>
        <w:t>Überschrift Ebene 2</w:t>
      </w:r>
    </w:p>
    <w:p w14:paraId="2D39E1B4" w14:textId="77777777" w:rsidR="00D267CD" w:rsidRDefault="0031228C">
      <w:r>
        <w:t>Hier steht Fließtext …</w:t>
      </w:r>
    </w:p>
    <w:p w14:paraId="20948BBC" w14:textId="77777777" w:rsidR="00D267CD" w:rsidRDefault="0031228C">
      <w:pPr>
        <w:pStyle w:val="berschrift3"/>
      </w:pPr>
      <w:r>
        <w:t>Überschrift Ebene 3</w:t>
      </w:r>
    </w:p>
    <w:p w14:paraId="7DC180DD" w14:textId="77777777" w:rsidR="00D267CD" w:rsidRDefault="0031228C">
      <w:r>
        <w:t>Hier steht Fließtext …</w:t>
      </w:r>
    </w:p>
    <w:p w14:paraId="037988C3" w14:textId="77777777" w:rsidR="00D267CD" w:rsidRDefault="0031228C">
      <w:pPr>
        <w:pStyle w:val="Listenabsatz"/>
      </w:pPr>
      <w:r>
        <w:t>Listenabsatz/Aufzählung</w:t>
      </w:r>
    </w:p>
    <w:p w14:paraId="688058A9" w14:textId="77777777" w:rsidR="00D267CD" w:rsidRDefault="0031228C">
      <w:pPr>
        <w:pStyle w:val="ListeNummeriert"/>
      </w:pPr>
      <w:r>
        <w:t>Nummerierte Aufzählung</w:t>
      </w:r>
    </w:p>
    <w:p w14:paraId="1ED63199" w14:textId="77777777" w:rsidR="00D267CD" w:rsidRDefault="00D267CD"/>
    <w:p w14:paraId="1A398B22" w14:textId="77777777" w:rsidR="00D267CD" w:rsidRDefault="0031228C">
      <w:pPr>
        <w:pStyle w:val="Zitat"/>
        <w:rPr>
          <w:i w:val="0"/>
        </w:rPr>
      </w:pPr>
      <w:r>
        <w:rPr>
          <w:i w:val="0"/>
        </w:rPr>
        <w:t>„Für Zitate verwenden Sie bitte diese Formatvorlage.“</w:t>
      </w:r>
    </w:p>
    <w:p w14:paraId="2C9B54F2" w14:textId="77777777" w:rsidR="00D267CD" w:rsidRDefault="0031228C">
      <w:pPr>
        <w:spacing w:line="276" w:lineRule="auto"/>
        <w:contextualSpacing w:val="0"/>
        <w:jc w:val="left"/>
      </w:pPr>
      <w:r>
        <w:br w:type="page"/>
      </w:r>
    </w:p>
    <w:p w14:paraId="5E16873A" w14:textId="77777777" w:rsidR="00D267CD" w:rsidRDefault="0031228C">
      <w:pPr>
        <w:pStyle w:val="Abbildungsbeschriftung"/>
        <w:jc w:val="both"/>
      </w:pPr>
      <w:r>
        <w:lastRenderedPageBreak/>
        <w:t>Bezeichnung der Abbildung. Die Abbildungen werden automatisch durchnummeriert, sobald diese Formatvorlage verwendet wird. Die Abbildungsbeschreibung bitte unterhalb der Abbildungen platzieren.</w:t>
      </w:r>
    </w:p>
    <w:p w14:paraId="214EA892" w14:textId="77777777" w:rsidR="00D267CD" w:rsidRDefault="0031228C">
      <w:r>
        <w:rPr>
          <w:noProof/>
        </w:rPr>
        <mc:AlternateContent>
          <mc:Choice Requires="wpg">
            <w:drawing>
              <wp:inline distT="0" distB="0" distL="0" distR="0" wp14:anchorId="041A3A7A" wp14:editId="7D41FBF6">
                <wp:extent cx="2901950" cy="1934633"/>
                <wp:effectExtent l="0" t="0" r="0" b="8890"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dobeStock_94505004.jpe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915514" cy="1943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28.5pt;height:152.3pt;" stroked="false">
                <v:path textboxrect="0,0,0,0"/>
                <v:imagedata r:id="rId13" o:title=""/>
              </v:shape>
            </w:pict>
          </mc:Fallback>
        </mc:AlternateContent>
      </w:r>
    </w:p>
    <w:p w14:paraId="61A59D1D" w14:textId="77777777" w:rsidR="00D267CD" w:rsidRDefault="0031228C">
      <w:pPr>
        <w:pStyle w:val="Anmerkung"/>
      </w:pPr>
      <w:r>
        <w:t xml:space="preserve">Hier können Anmerkungen zu Abbildungen oder Tabellen eingetragen werden. Die Nummerierung (Anmerkung 1) steht hier nur </w:t>
      </w:r>
      <w:proofErr w:type="spellStart"/>
      <w:r>
        <w:t>word</w:t>
      </w:r>
      <w:proofErr w:type="spellEnd"/>
      <w:r>
        <w:t>-intern, im finalen Layout wird diese Nummer nicht auftauchen.</w:t>
      </w:r>
    </w:p>
    <w:p w14:paraId="29894498" w14:textId="77777777" w:rsidR="00D267CD" w:rsidRDefault="00D267CD"/>
    <w:p w14:paraId="121933A5" w14:textId="77777777" w:rsidR="00D267CD" w:rsidRDefault="0031228C">
      <w:r>
        <w:t>Hier steht Fließtext …</w:t>
      </w:r>
    </w:p>
    <w:p w14:paraId="6BDEEBCC" w14:textId="77777777" w:rsidR="00D267CD" w:rsidRDefault="0031228C">
      <w:pPr>
        <w:pStyle w:val="Tabellenbeschriftung"/>
        <w:jc w:val="both"/>
      </w:pPr>
      <w:r>
        <w:t>Titel bzw. Beschreibung der Tabelle. Die Tabellen werden automatisch durchnummeriert, sobald diese Formatvorlage verwendet wird. Die Tabellenbeschreibung bitte oberhalb der Tabellen platzieren.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67CD" w14:paraId="24969183" w14:textId="77777777">
        <w:tc>
          <w:tcPr>
            <w:tcW w:w="3020" w:type="dxa"/>
          </w:tcPr>
          <w:p w14:paraId="6208ED6A" w14:textId="77777777" w:rsidR="00D267CD" w:rsidRDefault="0031228C">
            <w:r>
              <w:t>Beispieltabelle</w:t>
            </w:r>
          </w:p>
        </w:tc>
        <w:tc>
          <w:tcPr>
            <w:tcW w:w="3021" w:type="dxa"/>
          </w:tcPr>
          <w:p w14:paraId="0B88E28A" w14:textId="77777777" w:rsidR="00D267CD" w:rsidRDefault="00D267CD"/>
        </w:tc>
        <w:tc>
          <w:tcPr>
            <w:tcW w:w="3021" w:type="dxa"/>
          </w:tcPr>
          <w:p w14:paraId="1D67723F" w14:textId="77777777" w:rsidR="00D267CD" w:rsidRDefault="00D267CD"/>
        </w:tc>
      </w:tr>
      <w:tr w:rsidR="00D267CD" w14:paraId="5B09491F" w14:textId="77777777">
        <w:tc>
          <w:tcPr>
            <w:tcW w:w="3020" w:type="dxa"/>
          </w:tcPr>
          <w:p w14:paraId="3F591207" w14:textId="77777777" w:rsidR="00D267CD" w:rsidRDefault="00D267CD">
            <w:pPr>
              <w:pStyle w:val="Anmerkung"/>
              <w:numPr>
                <w:ilvl w:val="0"/>
                <w:numId w:val="0"/>
              </w:numPr>
            </w:pPr>
          </w:p>
        </w:tc>
        <w:tc>
          <w:tcPr>
            <w:tcW w:w="3021" w:type="dxa"/>
          </w:tcPr>
          <w:p w14:paraId="57155C4D" w14:textId="77777777" w:rsidR="00D267CD" w:rsidRDefault="00D267CD"/>
        </w:tc>
        <w:tc>
          <w:tcPr>
            <w:tcW w:w="3021" w:type="dxa"/>
          </w:tcPr>
          <w:p w14:paraId="6982D3EE" w14:textId="77777777" w:rsidR="00D267CD" w:rsidRDefault="00D267CD"/>
        </w:tc>
      </w:tr>
      <w:tr w:rsidR="00D267CD" w14:paraId="396B786C" w14:textId="77777777">
        <w:tc>
          <w:tcPr>
            <w:tcW w:w="3020" w:type="dxa"/>
          </w:tcPr>
          <w:p w14:paraId="0E47072D" w14:textId="77777777" w:rsidR="00D267CD" w:rsidRDefault="00D267CD">
            <w:pPr>
              <w:pStyle w:val="Anmerkung"/>
              <w:numPr>
                <w:ilvl w:val="0"/>
                <w:numId w:val="0"/>
              </w:numPr>
            </w:pPr>
          </w:p>
        </w:tc>
        <w:tc>
          <w:tcPr>
            <w:tcW w:w="3021" w:type="dxa"/>
          </w:tcPr>
          <w:p w14:paraId="55EB05D0" w14:textId="77777777" w:rsidR="00D267CD" w:rsidRDefault="00D267CD"/>
        </w:tc>
        <w:tc>
          <w:tcPr>
            <w:tcW w:w="3021" w:type="dxa"/>
          </w:tcPr>
          <w:p w14:paraId="344AECCE" w14:textId="77777777" w:rsidR="00D267CD" w:rsidRDefault="00D267CD"/>
        </w:tc>
      </w:tr>
    </w:tbl>
    <w:p w14:paraId="6AF79C0D" w14:textId="77777777" w:rsidR="00D267CD" w:rsidRDefault="0031228C">
      <w:pPr>
        <w:pStyle w:val="Anmerkung"/>
      </w:pPr>
      <w:r>
        <w:t>Diese Tabelle ist noch nicht nach APA-Standard formatiert, dies wird aber im fertig gesetzten Dokument später der Fall sein. Wichtig ist für dieses Template nur, dass bereits die Tabellenstruktur von Word verwendet wird.</w:t>
      </w:r>
    </w:p>
    <w:p w14:paraId="382A903D" w14:textId="77777777" w:rsidR="00D267CD" w:rsidRDefault="0031228C">
      <w:pPr>
        <w:pStyle w:val="berschrift1"/>
        <w:numPr>
          <w:ilvl w:val="0"/>
          <w:numId w:val="0"/>
        </w:numPr>
      </w:pPr>
      <w:r>
        <w:t>Literaturverzeichnis</w:t>
      </w:r>
    </w:p>
    <w:p w14:paraId="53EC5531" w14:textId="77777777" w:rsidR="00D267CD" w:rsidRDefault="0031228C">
      <w:pPr>
        <w:rPr>
          <w:sz w:val="22"/>
        </w:rPr>
      </w:pPr>
      <w:r>
        <w:rPr>
          <w:sz w:val="22"/>
        </w:rPr>
        <w:t xml:space="preserve">Sowohl bei Zitaten als auch bei der Erstellung des Literaturverzeichnisses richten Sie sich bitte nach der </w:t>
      </w:r>
      <w:hyperlink r:id="rId14" w:tooltip="https://apastyle.apa.org/style-grammar-guidelines/references/examples" w:history="1">
        <w:r>
          <w:rPr>
            <w:rStyle w:val="Hyperlink"/>
            <w:sz w:val="22"/>
          </w:rPr>
          <w:t>aktuellen APA-Richtlinie</w:t>
        </w:r>
      </w:hyperlink>
      <w:r w:rsidR="00F10877">
        <w:rPr>
          <w:rStyle w:val="Hyperlink"/>
          <w:sz w:val="22"/>
        </w:rPr>
        <w:t xml:space="preserve"> </w:t>
      </w:r>
      <w:r>
        <w:t>.</w:t>
      </w:r>
      <w:r>
        <w:rPr>
          <w:rStyle w:val="Hyperlink"/>
          <w:color w:val="000000"/>
          <w:sz w:val="22"/>
          <w:u w:val="none"/>
        </w:rPr>
        <w:t xml:space="preserve"> </w:t>
      </w:r>
      <w:r w:rsidR="004E2F7C" w:rsidRPr="004D78E5">
        <w:rPr>
          <w:rStyle w:val="Hyperlink"/>
          <w:color w:val="000000"/>
          <w:sz w:val="22"/>
          <w:u w:val="none"/>
        </w:rPr>
        <w:t xml:space="preserve">Bitte geben sie in den Kurzbelegen möglichst immer den Seitenbereich an, in dem das direkt oder indirekte Zitat zu finden ist. </w:t>
      </w:r>
      <w:r w:rsidRPr="004D78E5">
        <w:rPr>
          <w:rStyle w:val="Hyperlink"/>
          <w:color w:val="000000"/>
          <w:sz w:val="22"/>
          <w:u w:val="none"/>
        </w:rPr>
        <w:t xml:space="preserve">Eine Beschreibung der Formatierung der parenthetischen und der narrativen Kurzbelege im Text findet sich </w:t>
      </w:r>
      <w:r w:rsidR="004E2F7C" w:rsidRPr="004D78E5">
        <w:rPr>
          <w:rStyle w:val="Hyperlink"/>
          <w:color w:val="000000"/>
          <w:sz w:val="22"/>
          <w:u w:val="none"/>
        </w:rPr>
        <w:t>in der APA-Kurzanleitung des Ins</w:t>
      </w:r>
      <w:r w:rsidR="00F10877" w:rsidRPr="004D78E5">
        <w:rPr>
          <w:rStyle w:val="Hyperlink"/>
          <w:color w:val="000000"/>
          <w:sz w:val="22"/>
          <w:u w:val="none"/>
        </w:rPr>
        <w:t>t</w:t>
      </w:r>
      <w:r w:rsidR="004E2F7C" w:rsidRPr="004D78E5">
        <w:rPr>
          <w:rStyle w:val="Hyperlink"/>
          <w:color w:val="000000"/>
          <w:sz w:val="22"/>
          <w:u w:val="none"/>
        </w:rPr>
        <w:t>ituts für Publizistik (I</w:t>
      </w:r>
      <w:r w:rsidR="00F10877" w:rsidRPr="004D78E5">
        <w:rPr>
          <w:rStyle w:val="Hyperlink"/>
          <w:color w:val="000000"/>
          <w:sz w:val="22"/>
          <w:u w:val="none"/>
        </w:rPr>
        <w:t xml:space="preserve">nstitut für Publizistik, </w:t>
      </w:r>
      <w:r w:rsidR="004E2F7C" w:rsidRPr="004D78E5">
        <w:rPr>
          <w:rStyle w:val="Hyperlink"/>
          <w:color w:val="000000"/>
          <w:sz w:val="22"/>
          <w:u w:val="none"/>
        </w:rPr>
        <w:t>2020, S. 13).</w:t>
      </w:r>
      <w:r w:rsidR="00F10877" w:rsidRPr="004D78E5">
        <w:rPr>
          <w:rStyle w:val="Hyperlink"/>
          <w:color w:val="000000"/>
          <w:sz w:val="22"/>
          <w:u w:val="none"/>
        </w:rPr>
        <w:t xml:space="preserve"> </w:t>
      </w:r>
    </w:p>
    <w:p w14:paraId="2C8D1B42" w14:textId="77777777" w:rsidR="00D267CD" w:rsidRDefault="00D267CD">
      <w:pPr>
        <w:rPr>
          <w:sz w:val="22"/>
        </w:rPr>
      </w:pPr>
    </w:p>
    <w:p w14:paraId="3C5B8061" w14:textId="77777777" w:rsidR="00D267CD" w:rsidRDefault="00D267CD"/>
    <w:p w14:paraId="1D58D511" w14:textId="77777777" w:rsidR="0074741C" w:rsidRDefault="0074741C" w:rsidP="0074741C">
      <w:pPr>
        <w:rPr>
          <w:b/>
          <w:bCs/>
        </w:rPr>
      </w:pPr>
      <w:r>
        <w:rPr>
          <w:b/>
          <w:bCs/>
        </w:rPr>
        <w:t>Monografie</w:t>
      </w:r>
    </w:p>
    <w:p w14:paraId="73F2C01E" w14:textId="77777777" w:rsidR="0074741C" w:rsidRDefault="0074741C" w:rsidP="0074741C"/>
    <w:p w14:paraId="42C14206" w14:textId="77777777" w:rsidR="0074741C" w:rsidRPr="00DB6EFF" w:rsidRDefault="0074741C" w:rsidP="0074741C">
      <w:pPr>
        <w:pStyle w:val="Literaturverzeichnis"/>
      </w:pPr>
      <w:r w:rsidRPr="00DB6EFF">
        <w:t xml:space="preserve">Hahne, M. (2019): </w:t>
      </w:r>
      <w:r w:rsidRPr="00446083">
        <w:rPr>
          <w:i/>
        </w:rPr>
        <w:t>Systematisches Konstruieren</w:t>
      </w:r>
      <w:r w:rsidRPr="00DB6EFF">
        <w:t>. Wiesbaden: Springer</w:t>
      </w:r>
      <w:r>
        <w:t xml:space="preserve"> </w:t>
      </w:r>
      <w:r w:rsidRPr="00DB6EFF">
        <w:t>Fachmedien GmbH.</w:t>
      </w:r>
    </w:p>
    <w:p w14:paraId="0B0EB53A" w14:textId="77777777" w:rsidR="0074741C" w:rsidRDefault="0074741C" w:rsidP="0074741C"/>
    <w:p w14:paraId="4E4B2BC4" w14:textId="77777777" w:rsidR="0074741C" w:rsidRDefault="0074741C" w:rsidP="0074741C">
      <w:pPr>
        <w:rPr>
          <w:b/>
          <w:bCs/>
        </w:rPr>
      </w:pPr>
      <w:r>
        <w:rPr>
          <w:b/>
          <w:bCs/>
        </w:rPr>
        <w:t>Sammelband</w:t>
      </w:r>
      <w:r>
        <w:rPr>
          <w:b/>
        </w:rPr>
        <w:t>beitrag</w:t>
      </w:r>
    </w:p>
    <w:p w14:paraId="34DAD2CC" w14:textId="77777777" w:rsidR="0074741C" w:rsidRDefault="0074741C" w:rsidP="0074741C"/>
    <w:p w14:paraId="49D5B8B8" w14:textId="77777777" w:rsidR="0074741C" w:rsidRDefault="0074741C" w:rsidP="0074741C">
      <w:pPr>
        <w:pStyle w:val="Literaturverzeichnis"/>
      </w:pPr>
      <w:r w:rsidRPr="00DB6EFF">
        <w:lastRenderedPageBreak/>
        <w:t xml:space="preserve">Herrmann, U. (2020): Neue Wege des Lehrens und Lernens aus neurowissenschaftlicher Sicht. In U. Herrmann, </w:t>
      </w:r>
      <w:r w:rsidRPr="00446083">
        <w:rPr>
          <w:i/>
        </w:rPr>
        <w:t>Neurodidaktik.</w:t>
      </w:r>
      <w:r w:rsidRPr="00DB6EFF">
        <w:t xml:space="preserve"> Weinheim,</w:t>
      </w:r>
      <w:r>
        <w:t xml:space="preserve"> </w:t>
      </w:r>
      <w:r w:rsidRPr="00DB6EFF">
        <w:t>Basel: Beltz.</w:t>
      </w:r>
    </w:p>
    <w:p w14:paraId="271C582A" w14:textId="77777777" w:rsidR="0074741C" w:rsidRDefault="0074741C" w:rsidP="0074741C"/>
    <w:p w14:paraId="056F1DA0" w14:textId="77777777" w:rsidR="0074741C" w:rsidRDefault="0074741C" w:rsidP="0074741C">
      <w:pPr>
        <w:rPr>
          <w:b/>
          <w:bCs/>
        </w:rPr>
      </w:pPr>
      <w:r>
        <w:rPr>
          <w:b/>
          <w:bCs/>
        </w:rPr>
        <w:t>Artikel in einer Fachzeitschrift</w:t>
      </w:r>
    </w:p>
    <w:p w14:paraId="12D038DA" w14:textId="77777777" w:rsidR="0074741C" w:rsidRDefault="0074741C" w:rsidP="0074741C"/>
    <w:p w14:paraId="5921BFBC" w14:textId="77777777" w:rsidR="0074741C" w:rsidRDefault="0074741C" w:rsidP="0074741C">
      <w:pPr>
        <w:pStyle w:val="Literaturverzeichnis"/>
      </w:pPr>
      <w:r>
        <w:t xml:space="preserve">Fauth, B., </w:t>
      </w:r>
      <w:proofErr w:type="spellStart"/>
      <w:r>
        <w:t>Decristan</w:t>
      </w:r>
      <w:proofErr w:type="spellEnd"/>
      <w:r>
        <w:t xml:space="preserve">, J., Rieser, S., Klieme, E., &amp; Büttner, G. (2014). Grundschulunterricht aus Schüler-, Lehrer- und Beobachterperspektive: Zusammenhänge und Vorhersage von Lernerfolg*. </w:t>
      </w:r>
      <w:r w:rsidRPr="00446083">
        <w:rPr>
          <w:i/>
        </w:rPr>
        <w:t>Zeitschrift für Pädagogische Psychologie</w:t>
      </w:r>
      <w:r>
        <w:t>, 28(3), S. 127–137. https://doi.org/10.1024/1010-0652/a000129</w:t>
      </w:r>
    </w:p>
    <w:p w14:paraId="7EC58681" w14:textId="77777777" w:rsidR="0074741C" w:rsidRDefault="0074741C" w:rsidP="0074741C"/>
    <w:p w14:paraId="7AC602B0" w14:textId="77777777" w:rsidR="0074741C" w:rsidRDefault="0074741C" w:rsidP="0074741C">
      <w:pPr>
        <w:rPr>
          <w:b/>
          <w:bCs/>
        </w:rPr>
      </w:pPr>
      <w:r>
        <w:rPr>
          <w:b/>
          <w:bCs/>
        </w:rPr>
        <w:t>Webseiten, Onlinequellen</w:t>
      </w:r>
    </w:p>
    <w:p w14:paraId="196215A6" w14:textId="77777777" w:rsidR="0074741C" w:rsidRDefault="0074741C" w:rsidP="0074741C">
      <w:pPr>
        <w:rPr>
          <w:b/>
          <w:bCs/>
        </w:rPr>
      </w:pPr>
    </w:p>
    <w:p w14:paraId="62E53095" w14:textId="77777777" w:rsidR="0074741C" w:rsidRPr="00B54205" w:rsidRDefault="0074741C" w:rsidP="0074741C">
      <w:pPr>
        <w:rPr>
          <w:bCs/>
        </w:rPr>
      </w:pPr>
      <w:r w:rsidRPr="00B54205">
        <w:rPr>
          <w:bCs/>
        </w:rPr>
        <w:t xml:space="preserve">Nachname, V. (Publikationsdatum, wenn bekannt). </w:t>
      </w:r>
      <w:r w:rsidRPr="00B54205">
        <w:rPr>
          <w:bCs/>
          <w:i/>
        </w:rPr>
        <w:t>Titel des Artikels</w:t>
      </w:r>
      <w:r w:rsidRPr="00B54205">
        <w:rPr>
          <w:bCs/>
        </w:rPr>
        <w:t>. Seitenname. Abgerufen am xx. Monat 2024 von https://xxxxx</w:t>
      </w:r>
    </w:p>
    <w:p w14:paraId="0D85B593" w14:textId="77777777" w:rsidR="0074741C" w:rsidRDefault="0074741C" w:rsidP="00F10877">
      <w:pPr>
        <w:pStyle w:val="Literaturverzeichnis"/>
      </w:pPr>
      <w:r>
        <w:t xml:space="preserve">Kultusministerkonferenz (KMK) (Hrsg.) (2019): </w:t>
      </w:r>
      <w:r w:rsidRPr="00B54205">
        <w:rPr>
          <w:i/>
        </w:rPr>
        <w:t>Bildungssprachliche Kompetenzen in der deutschen Sprache stärken. Empfehlung</w:t>
      </w:r>
      <w:r>
        <w:t>. Beschluss der Kultusministerkonferenz vom 05.12.2019. Berlin, Bonn.  Abgerufen am 21. Juni 2023 von https://www.kmk.org/fileadmin/Dateien/veroeffentlichungen_beschluesse/2019/</w:t>
      </w:r>
      <w:r>
        <w:br/>
        <w:t>2019_12_05-Beschluss-Bildungssprachl-</w:t>
      </w:r>
      <w:r w:rsidRPr="00F10877">
        <w:t>Kompetenzen</w:t>
      </w:r>
      <w:r>
        <w:t xml:space="preserve">.pdf. </w:t>
      </w:r>
    </w:p>
    <w:p w14:paraId="5D937C07" w14:textId="77777777" w:rsidR="00F10877" w:rsidRPr="004E2F7C" w:rsidRDefault="00F10877" w:rsidP="00F10877">
      <w:pPr>
        <w:pStyle w:val="Literaturverzeichnis"/>
      </w:pPr>
      <w:r>
        <w:t xml:space="preserve">Institut für Publizistik (2020): </w:t>
      </w:r>
      <w:r w:rsidRPr="00F10877">
        <w:rPr>
          <w:i/>
        </w:rPr>
        <w:t>Zitieren gemäß APA (7th Edition): Kurz-Manual</w:t>
      </w:r>
      <w:r>
        <w:t xml:space="preserve">. Webseite des Instituts für Publizistik Mainz. Abgerufen am 12. Mai 2025 von </w:t>
      </w:r>
      <w:hyperlink r:id="rId15" w:history="1">
        <w:r w:rsidRPr="00C36372">
          <w:rPr>
            <w:rStyle w:val="Hyperlink"/>
          </w:rPr>
          <w:t>https://www.studium.ifp.uni-mainz.de/files/2020/12/APA7_Kurz-Manual.pdf</w:t>
        </w:r>
      </w:hyperlink>
      <w:r>
        <w:t>.</w:t>
      </w:r>
    </w:p>
    <w:p w14:paraId="7E09F826" w14:textId="77777777" w:rsidR="00F10877" w:rsidRPr="00F10877" w:rsidRDefault="00F10877" w:rsidP="00F10877"/>
    <w:p w14:paraId="5F81C150" w14:textId="77777777" w:rsidR="00D267CD" w:rsidRDefault="00D267CD">
      <w:pPr>
        <w:rPr>
          <w:lang w:val="en-US"/>
        </w:rPr>
      </w:pPr>
    </w:p>
    <w:p w14:paraId="0FE20F7A" w14:textId="77777777" w:rsidR="00D267CD" w:rsidRDefault="00D267CD">
      <w:pPr>
        <w:rPr>
          <w:lang w:val="en-US"/>
        </w:rPr>
      </w:pPr>
    </w:p>
    <w:p w14:paraId="6E7886FF" w14:textId="77777777" w:rsidR="00D267CD" w:rsidRDefault="00D267CD">
      <w:pPr>
        <w:rPr>
          <w:lang w:val="en-US"/>
        </w:rPr>
      </w:pPr>
    </w:p>
    <w:p w14:paraId="20DFD003" w14:textId="77777777" w:rsidR="00D267CD" w:rsidRDefault="00D267CD">
      <w:pPr>
        <w:rPr>
          <w:lang w:val="en-US"/>
        </w:rPr>
      </w:pPr>
    </w:p>
    <w:p w14:paraId="453BC1CE" w14:textId="77777777" w:rsidR="009C508B" w:rsidRDefault="009C508B">
      <w:pPr>
        <w:rPr>
          <w:lang w:val="en-US"/>
        </w:rPr>
      </w:pPr>
    </w:p>
    <w:p w14:paraId="2086D6F3" w14:textId="77777777" w:rsidR="009C508B" w:rsidRPr="009C508B" w:rsidRDefault="009C508B" w:rsidP="009C508B">
      <w:pPr>
        <w:rPr>
          <w:lang w:val="en-US"/>
        </w:rPr>
      </w:pPr>
    </w:p>
    <w:p w14:paraId="6FF0FD51" w14:textId="77777777" w:rsidR="009C508B" w:rsidRPr="009C508B" w:rsidRDefault="009C508B" w:rsidP="009C508B">
      <w:pPr>
        <w:rPr>
          <w:lang w:val="en-US"/>
        </w:rPr>
      </w:pPr>
    </w:p>
    <w:p w14:paraId="0B3312DA" w14:textId="77777777" w:rsidR="009C508B" w:rsidRPr="009C508B" w:rsidRDefault="009C508B" w:rsidP="009C508B">
      <w:pPr>
        <w:rPr>
          <w:lang w:val="en-US"/>
        </w:rPr>
      </w:pPr>
    </w:p>
    <w:p w14:paraId="4166E393" w14:textId="77777777" w:rsidR="009C508B" w:rsidRPr="009C508B" w:rsidRDefault="009C508B" w:rsidP="009C508B">
      <w:pPr>
        <w:rPr>
          <w:lang w:val="en-US"/>
        </w:rPr>
      </w:pPr>
    </w:p>
    <w:p w14:paraId="233568F4" w14:textId="77777777" w:rsidR="009C508B" w:rsidRPr="009C508B" w:rsidRDefault="009C508B" w:rsidP="009C508B">
      <w:pPr>
        <w:rPr>
          <w:lang w:val="en-US"/>
        </w:rPr>
      </w:pPr>
    </w:p>
    <w:p w14:paraId="5308175B" w14:textId="77777777" w:rsidR="009C508B" w:rsidRPr="009C508B" w:rsidRDefault="009C508B" w:rsidP="009C508B">
      <w:pPr>
        <w:rPr>
          <w:lang w:val="en-US"/>
        </w:rPr>
      </w:pPr>
    </w:p>
    <w:p w14:paraId="7874D92B" w14:textId="77777777" w:rsidR="009C508B" w:rsidRPr="009C508B" w:rsidRDefault="009C508B" w:rsidP="009C508B">
      <w:pPr>
        <w:rPr>
          <w:lang w:val="en-US"/>
        </w:rPr>
      </w:pPr>
    </w:p>
    <w:p w14:paraId="35BC4207" w14:textId="77777777" w:rsidR="009C508B" w:rsidRPr="009C508B" w:rsidRDefault="009C508B" w:rsidP="009C508B">
      <w:pPr>
        <w:rPr>
          <w:lang w:val="en-US"/>
        </w:rPr>
      </w:pPr>
    </w:p>
    <w:p w14:paraId="123DE6AE" w14:textId="77777777" w:rsidR="009C508B" w:rsidRPr="009C508B" w:rsidRDefault="009C508B" w:rsidP="009C508B">
      <w:pPr>
        <w:rPr>
          <w:lang w:val="en-US"/>
        </w:rPr>
      </w:pPr>
    </w:p>
    <w:p w14:paraId="6BC75668" w14:textId="77777777" w:rsidR="009C508B" w:rsidRPr="009C508B" w:rsidRDefault="009C508B" w:rsidP="009C508B">
      <w:pPr>
        <w:rPr>
          <w:lang w:val="en-US"/>
        </w:rPr>
      </w:pPr>
    </w:p>
    <w:p w14:paraId="594AD2A2" w14:textId="77777777" w:rsidR="009C508B" w:rsidRDefault="009C508B" w:rsidP="009C508B">
      <w:pPr>
        <w:rPr>
          <w:lang w:val="en-US"/>
        </w:rPr>
      </w:pPr>
    </w:p>
    <w:p w14:paraId="267F7EA0" w14:textId="77777777" w:rsidR="009C508B" w:rsidRPr="009C508B" w:rsidRDefault="009C508B" w:rsidP="009C508B">
      <w:pPr>
        <w:rPr>
          <w:lang w:val="en-US"/>
        </w:rPr>
      </w:pPr>
    </w:p>
    <w:p w14:paraId="04297793" w14:textId="77777777" w:rsidR="009C508B" w:rsidRPr="009C508B" w:rsidRDefault="009C508B" w:rsidP="009C508B">
      <w:pPr>
        <w:rPr>
          <w:lang w:val="en-US"/>
        </w:rPr>
      </w:pPr>
    </w:p>
    <w:p w14:paraId="45DD05C3" w14:textId="77777777" w:rsidR="009C508B" w:rsidRPr="009C508B" w:rsidRDefault="009C508B" w:rsidP="009C508B">
      <w:pPr>
        <w:rPr>
          <w:lang w:val="en-US"/>
        </w:rPr>
      </w:pPr>
    </w:p>
    <w:p w14:paraId="4B32EEFE" w14:textId="77777777" w:rsidR="009C508B" w:rsidRPr="009C508B" w:rsidRDefault="009C508B" w:rsidP="009C508B">
      <w:pPr>
        <w:rPr>
          <w:lang w:val="en-US"/>
        </w:rPr>
      </w:pPr>
    </w:p>
    <w:p w14:paraId="7C07685A" w14:textId="77777777" w:rsidR="009C508B" w:rsidRDefault="009C508B" w:rsidP="009C508B">
      <w:pPr>
        <w:rPr>
          <w:lang w:val="en-US"/>
        </w:rPr>
      </w:pPr>
    </w:p>
    <w:p w14:paraId="433B3BFB" w14:textId="77777777" w:rsidR="009C508B" w:rsidRDefault="009C508B" w:rsidP="009C508B">
      <w:pPr>
        <w:rPr>
          <w:lang w:val="en-US"/>
        </w:rPr>
      </w:pPr>
    </w:p>
    <w:p w14:paraId="5278EC9E" w14:textId="77777777" w:rsidR="00D267CD" w:rsidRPr="009C508B" w:rsidRDefault="009C508B" w:rsidP="009C508B">
      <w:pPr>
        <w:tabs>
          <w:tab w:val="left" w:pos="1190"/>
        </w:tabs>
        <w:rPr>
          <w:lang w:val="en-US"/>
        </w:rPr>
      </w:pPr>
      <w:r>
        <w:rPr>
          <w:lang w:val="en-US"/>
        </w:rPr>
        <w:tab/>
      </w:r>
    </w:p>
    <w:sectPr w:rsidR="00D267CD" w:rsidRPr="009C50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7C68" w14:textId="77777777" w:rsidR="00D267CD" w:rsidRDefault="0031228C">
      <w:pPr>
        <w:spacing w:after="0" w:line="240" w:lineRule="auto"/>
      </w:pPr>
      <w:r>
        <w:separator/>
      </w:r>
    </w:p>
  </w:endnote>
  <w:endnote w:type="continuationSeparator" w:id="0">
    <w:p w14:paraId="49C7EDD6" w14:textId="77777777" w:rsidR="00D267CD" w:rsidRDefault="0031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6F8A" w14:textId="77777777" w:rsidR="0031228C" w:rsidRDefault="003122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EDA5" w14:textId="77777777" w:rsidR="00D267CD" w:rsidRDefault="0031228C">
    <w:pPr>
      <w:pStyle w:val="Fuzeile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DC5BDCA" w14:textId="77777777" w:rsidR="00D267CD" w:rsidRDefault="0031228C">
    <w:pPr>
      <w:pStyle w:val="ZeitschriftenReihenname"/>
      <w:pBdr>
        <w:top w:val="single" w:sz="4" w:space="1" w:color="auto"/>
      </w:pBdr>
      <w:spacing w:after="0" w:line="240" w:lineRule="auto"/>
      <w:rPr>
        <w:b w:val="0"/>
        <w:bCs/>
      </w:rPr>
    </w:pPr>
    <w:r>
      <w:rPr>
        <w:b w:val="0"/>
        <w:bCs/>
      </w:rPr>
      <w:t>Wordtemplate (Schettler, Gerlach</w:t>
    </w:r>
    <w:r w:rsidR="009C508B">
      <w:rPr>
        <w:b w:val="0"/>
        <w:bCs/>
      </w:rPr>
      <w:t>,</w:t>
    </w:r>
    <w:r>
      <w:rPr>
        <w:b w:val="0"/>
        <w:bCs/>
      </w:rPr>
      <w:t xml:space="preserve"> Stand: </w:t>
    </w:r>
    <w:r w:rsidR="009C508B">
      <w:rPr>
        <w:b w:val="0"/>
        <w:bCs/>
      </w:rPr>
      <w:t>21.06</w:t>
    </w:r>
    <w:r>
      <w:rPr>
        <w:b w:val="0"/>
        <w:bCs/>
      </w:rPr>
      <w:t xml:space="preserve">.2024) für </w:t>
    </w:r>
    <w:r w:rsidR="009C508B">
      <w:rPr>
        <w:b w:val="0"/>
        <w:bCs/>
        <w:i/>
        <w:iCs/>
      </w:rPr>
      <w:t>DGTB</w:t>
    </w:r>
    <w:r>
      <w:rPr>
        <w:b w:val="0"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CEBE" w14:textId="77777777" w:rsidR="0031228C" w:rsidRDefault="003122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8C12" w14:textId="77777777" w:rsidR="00D267CD" w:rsidRDefault="0031228C">
      <w:pPr>
        <w:spacing w:after="0" w:line="240" w:lineRule="auto"/>
      </w:pPr>
      <w:r>
        <w:separator/>
      </w:r>
    </w:p>
  </w:footnote>
  <w:footnote w:type="continuationSeparator" w:id="0">
    <w:p w14:paraId="0CC66C6D" w14:textId="77777777" w:rsidR="00D267CD" w:rsidRDefault="0031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D80D" w14:textId="77777777" w:rsidR="0031228C" w:rsidRDefault="003122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7F6F" w14:textId="77777777" w:rsidR="00D267CD" w:rsidRDefault="00D267CD">
    <w:pPr>
      <w:pStyle w:val="Kopfzeile"/>
    </w:pPr>
  </w:p>
  <w:p w14:paraId="1007A9A8" w14:textId="77777777" w:rsidR="00D267CD" w:rsidRDefault="00D267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C315" w14:textId="77777777" w:rsidR="0031228C" w:rsidRDefault="003122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9D9"/>
    <w:multiLevelType w:val="hybridMultilevel"/>
    <w:tmpl w:val="DE4CA204"/>
    <w:lvl w:ilvl="0" w:tplc="0DF82EB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81A1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B03A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421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160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1C4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92D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CE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89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174351"/>
    <w:multiLevelType w:val="hybridMultilevel"/>
    <w:tmpl w:val="605C197E"/>
    <w:lvl w:ilvl="0" w:tplc="7BE0AC34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2C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209E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EA53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3CB2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00C5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8010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62E972">
      <w:start w:val="1"/>
      <w:numFmt w:val="bullet"/>
      <w:pStyle w:val="berschrift8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3A84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07648"/>
    <w:multiLevelType w:val="hybridMultilevel"/>
    <w:tmpl w:val="070EEC16"/>
    <w:lvl w:ilvl="0" w:tplc="88A0F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7AD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B0D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EE9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85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C820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00C9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D62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841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9F06BE"/>
    <w:multiLevelType w:val="hybridMultilevel"/>
    <w:tmpl w:val="BF9C6BBE"/>
    <w:lvl w:ilvl="0" w:tplc="EDEAADD8">
      <w:start w:val="1"/>
      <w:numFmt w:val="decimal"/>
      <w:pStyle w:val="Tabellenbeschriftung"/>
      <w:lvlText w:val="Tab. %1 "/>
      <w:lvlJc w:val="left"/>
      <w:pPr>
        <w:ind w:left="360" w:hanging="360"/>
      </w:pPr>
      <w:rPr>
        <w:rFonts w:hint="default"/>
        <w:b/>
        <w:i w:val="0"/>
      </w:rPr>
    </w:lvl>
    <w:lvl w:ilvl="1" w:tplc="B5564B28">
      <w:start w:val="1"/>
      <w:numFmt w:val="lowerLetter"/>
      <w:lvlText w:val="%2."/>
      <w:lvlJc w:val="left"/>
      <w:pPr>
        <w:ind w:left="1440" w:hanging="360"/>
      </w:pPr>
    </w:lvl>
    <w:lvl w:ilvl="2" w:tplc="C6A40440">
      <w:start w:val="1"/>
      <w:numFmt w:val="lowerRoman"/>
      <w:lvlText w:val="%3."/>
      <w:lvlJc w:val="right"/>
      <w:pPr>
        <w:ind w:left="2160" w:hanging="180"/>
      </w:pPr>
    </w:lvl>
    <w:lvl w:ilvl="3" w:tplc="89783A9E">
      <w:start w:val="1"/>
      <w:numFmt w:val="decimal"/>
      <w:lvlText w:val="%4."/>
      <w:lvlJc w:val="left"/>
      <w:pPr>
        <w:ind w:left="2880" w:hanging="360"/>
      </w:pPr>
    </w:lvl>
    <w:lvl w:ilvl="4" w:tplc="3C3E6DD8">
      <w:start w:val="1"/>
      <w:numFmt w:val="lowerLetter"/>
      <w:lvlText w:val="%5."/>
      <w:lvlJc w:val="left"/>
      <w:pPr>
        <w:ind w:left="3600" w:hanging="360"/>
      </w:pPr>
    </w:lvl>
    <w:lvl w:ilvl="5" w:tplc="6F00E5D6">
      <w:start w:val="1"/>
      <w:numFmt w:val="lowerRoman"/>
      <w:lvlText w:val="%6."/>
      <w:lvlJc w:val="right"/>
      <w:pPr>
        <w:ind w:left="4320" w:hanging="180"/>
      </w:pPr>
    </w:lvl>
    <w:lvl w:ilvl="6" w:tplc="C1069364">
      <w:start w:val="1"/>
      <w:numFmt w:val="decimal"/>
      <w:lvlText w:val="%7."/>
      <w:lvlJc w:val="left"/>
      <w:pPr>
        <w:ind w:left="5040" w:hanging="360"/>
      </w:pPr>
    </w:lvl>
    <w:lvl w:ilvl="7" w:tplc="0BBCA752">
      <w:start w:val="1"/>
      <w:numFmt w:val="lowerLetter"/>
      <w:lvlText w:val="%8."/>
      <w:lvlJc w:val="left"/>
      <w:pPr>
        <w:ind w:left="5760" w:hanging="360"/>
      </w:pPr>
    </w:lvl>
    <w:lvl w:ilvl="8" w:tplc="8160D6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61C"/>
    <w:multiLevelType w:val="hybridMultilevel"/>
    <w:tmpl w:val="752EC88E"/>
    <w:lvl w:ilvl="0" w:tplc="93EEA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CE0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2618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BE7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AA4F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65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E20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DE5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30A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E61FE5"/>
    <w:multiLevelType w:val="hybridMultilevel"/>
    <w:tmpl w:val="88943F8A"/>
    <w:lvl w:ilvl="0" w:tplc="EB84A6B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52E9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9C0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EC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66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CB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BEAF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3E14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963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E63C0D"/>
    <w:multiLevelType w:val="hybridMultilevel"/>
    <w:tmpl w:val="DBBAE6CC"/>
    <w:lvl w:ilvl="0" w:tplc="CF86C57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BDCB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3EF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A8EB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0E7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B8B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FEC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E7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C46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813381"/>
    <w:multiLevelType w:val="hybridMultilevel"/>
    <w:tmpl w:val="54C09E7E"/>
    <w:lvl w:ilvl="0" w:tplc="BA3051F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58E2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24A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F60E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A44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82F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CC8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065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68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817E66"/>
    <w:multiLevelType w:val="hybridMultilevel"/>
    <w:tmpl w:val="A0F45804"/>
    <w:lvl w:ilvl="0" w:tplc="268C3A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30C08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2470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00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88E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023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82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B60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C83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F2B6741"/>
    <w:multiLevelType w:val="hybridMultilevel"/>
    <w:tmpl w:val="DC6A72F0"/>
    <w:lvl w:ilvl="0" w:tplc="F2A6511E">
      <w:start w:val="1"/>
      <w:numFmt w:val="decimal"/>
      <w:lvlText w:val="Anm. %1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48F8B68A">
      <w:start w:val="1"/>
      <w:numFmt w:val="lowerLetter"/>
      <w:lvlText w:val="%2."/>
      <w:lvlJc w:val="left"/>
      <w:pPr>
        <w:ind w:left="7536" w:hanging="360"/>
      </w:pPr>
    </w:lvl>
    <w:lvl w:ilvl="2" w:tplc="6664AA56">
      <w:start w:val="1"/>
      <w:numFmt w:val="lowerRoman"/>
      <w:lvlText w:val="%3."/>
      <w:lvlJc w:val="right"/>
      <w:pPr>
        <w:ind w:left="8256" w:hanging="180"/>
      </w:pPr>
    </w:lvl>
    <w:lvl w:ilvl="3" w:tplc="129E7926">
      <w:start w:val="1"/>
      <w:numFmt w:val="decimal"/>
      <w:lvlText w:val="%4."/>
      <w:lvlJc w:val="left"/>
      <w:pPr>
        <w:ind w:left="8976" w:hanging="360"/>
      </w:pPr>
    </w:lvl>
    <w:lvl w:ilvl="4" w:tplc="4AE81A16">
      <w:start w:val="1"/>
      <w:numFmt w:val="lowerLetter"/>
      <w:lvlText w:val="%5."/>
      <w:lvlJc w:val="left"/>
      <w:pPr>
        <w:ind w:left="9696" w:hanging="360"/>
      </w:pPr>
    </w:lvl>
    <w:lvl w:ilvl="5" w:tplc="177095C2">
      <w:start w:val="1"/>
      <w:numFmt w:val="lowerRoman"/>
      <w:lvlText w:val="%6."/>
      <w:lvlJc w:val="right"/>
      <w:pPr>
        <w:ind w:left="10416" w:hanging="180"/>
      </w:pPr>
    </w:lvl>
    <w:lvl w:ilvl="6" w:tplc="ABA09CDC">
      <w:start w:val="1"/>
      <w:numFmt w:val="decimal"/>
      <w:lvlText w:val="%7."/>
      <w:lvlJc w:val="left"/>
      <w:pPr>
        <w:ind w:left="11136" w:hanging="360"/>
      </w:pPr>
    </w:lvl>
    <w:lvl w:ilvl="7" w:tplc="2ABAA114">
      <w:start w:val="1"/>
      <w:numFmt w:val="lowerLetter"/>
      <w:lvlText w:val="%8."/>
      <w:lvlJc w:val="left"/>
      <w:pPr>
        <w:ind w:left="11856" w:hanging="360"/>
      </w:pPr>
    </w:lvl>
    <w:lvl w:ilvl="8" w:tplc="F9B2D8BC">
      <w:start w:val="1"/>
      <w:numFmt w:val="lowerRoman"/>
      <w:lvlText w:val="%9."/>
      <w:lvlJc w:val="right"/>
      <w:pPr>
        <w:ind w:left="12576" w:hanging="180"/>
      </w:pPr>
    </w:lvl>
  </w:abstractNum>
  <w:abstractNum w:abstractNumId="10" w15:restartNumberingAfterBreak="0">
    <w:nsid w:val="52B65393"/>
    <w:multiLevelType w:val="multilevel"/>
    <w:tmpl w:val="19680C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881795"/>
    <w:multiLevelType w:val="hybridMultilevel"/>
    <w:tmpl w:val="B0289E6C"/>
    <w:lvl w:ilvl="0" w:tplc="24147584">
      <w:start w:val="1"/>
      <w:numFmt w:val="decimal"/>
      <w:pStyle w:val="Anmerkung"/>
      <w:lvlText w:val="Anm. %1 "/>
      <w:lvlJc w:val="left"/>
      <w:pPr>
        <w:ind w:left="720" w:hanging="360"/>
      </w:pPr>
      <w:rPr>
        <w:rFonts w:hint="default"/>
        <w:b/>
        <w:i w:val="0"/>
      </w:rPr>
    </w:lvl>
    <w:lvl w:ilvl="1" w:tplc="D856F19A">
      <w:start w:val="1"/>
      <w:numFmt w:val="lowerLetter"/>
      <w:lvlText w:val="%2."/>
      <w:lvlJc w:val="left"/>
      <w:pPr>
        <w:ind w:left="1440" w:hanging="360"/>
      </w:pPr>
    </w:lvl>
    <w:lvl w:ilvl="2" w:tplc="55784E9A">
      <w:start w:val="1"/>
      <w:numFmt w:val="lowerRoman"/>
      <w:lvlText w:val="%3."/>
      <w:lvlJc w:val="right"/>
      <w:pPr>
        <w:ind w:left="2160" w:hanging="180"/>
      </w:pPr>
    </w:lvl>
    <w:lvl w:ilvl="3" w:tplc="D674C600">
      <w:start w:val="1"/>
      <w:numFmt w:val="decimal"/>
      <w:lvlText w:val="%4."/>
      <w:lvlJc w:val="left"/>
      <w:pPr>
        <w:ind w:left="2880" w:hanging="360"/>
      </w:pPr>
    </w:lvl>
    <w:lvl w:ilvl="4" w:tplc="6890B5B4">
      <w:start w:val="1"/>
      <w:numFmt w:val="lowerLetter"/>
      <w:lvlText w:val="%5."/>
      <w:lvlJc w:val="left"/>
      <w:pPr>
        <w:ind w:left="3600" w:hanging="360"/>
      </w:pPr>
    </w:lvl>
    <w:lvl w:ilvl="5" w:tplc="4A66B8F4">
      <w:start w:val="1"/>
      <w:numFmt w:val="lowerRoman"/>
      <w:lvlText w:val="%6."/>
      <w:lvlJc w:val="right"/>
      <w:pPr>
        <w:ind w:left="4320" w:hanging="180"/>
      </w:pPr>
    </w:lvl>
    <w:lvl w:ilvl="6" w:tplc="E288FC7E">
      <w:start w:val="1"/>
      <w:numFmt w:val="decimal"/>
      <w:lvlText w:val="%7."/>
      <w:lvlJc w:val="left"/>
      <w:pPr>
        <w:ind w:left="5040" w:hanging="360"/>
      </w:pPr>
    </w:lvl>
    <w:lvl w:ilvl="7" w:tplc="010EE8AE">
      <w:start w:val="1"/>
      <w:numFmt w:val="lowerLetter"/>
      <w:lvlText w:val="%8."/>
      <w:lvlJc w:val="left"/>
      <w:pPr>
        <w:ind w:left="5760" w:hanging="360"/>
      </w:pPr>
    </w:lvl>
    <w:lvl w:ilvl="8" w:tplc="1BE09F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73936"/>
    <w:multiLevelType w:val="hybridMultilevel"/>
    <w:tmpl w:val="20B891EA"/>
    <w:lvl w:ilvl="0" w:tplc="6706D68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5B7AE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63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344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6412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4886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120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96C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CEB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4E74CD7"/>
    <w:multiLevelType w:val="hybridMultilevel"/>
    <w:tmpl w:val="44E69F76"/>
    <w:lvl w:ilvl="0" w:tplc="F8BE361E">
      <w:start w:val="1"/>
      <w:numFmt w:val="decimal"/>
      <w:pStyle w:val="Abbildungsbeschriftung"/>
      <w:lvlText w:val="Abb. %1 "/>
      <w:lvlJc w:val="left"/>
      <w:pPr>
        <w:ind w:left="360" w:hanging="360"/>
      </w:pPr>
      <w:rPr>
        <w:rFonts w:hint="default"/>
        <w:b/>
        <w:i w:val="0"/>
      </w:rPr>
    </w:lvl>
    <w:lvl w:ilvl="1" w:tplc="86D05B02">
      <w:start w:val="1"/>
      <w:numFmt w:val="lowerLetter"/>
      <w:lvlText w:val="%2."/>
      <w:lvlJc w:val="left"/>
      <w:pPr>
        <w:ind w:left="1440" w:hanging="360"/>
      </w:pPr>
    </w:lvl>
    <w:lvl w:ilvl="2" w:tplc="ADFAEDEC">
      <w:start w:val="1"/>
      <w:numFmt w:val="lowerRoman"/>
      <w:lvlText w:val="%3."/>
      <w:lvlJc w:val="right"/>
      <w:pPr>
        <w:ind w:left="2160" w:hanging="180"/>
      </w:pPr>
    </w:lvl>
    <w:lvl w:ilvl="3" w:tplc="20D84244">
      <w:start w:val="1"/>
      <w:numFmt w:val="decimal"/>
      <w:lvlText w:val="%4."/>
      <w:lvlJc w:val="left"/>
      <w:pPr>
        <w:ind w:left="2880" w:hanging="360"/>
      </w:pPr>
    </w:lvl>
    <w:lvl w:ilvl="4" w:tplc="9A621C94">
      <w:start w:val="1"/>
      <w:numFmt w:val="lowerLetter"/>
      <w:lvlText w:val="%5."/>
      <w:lvlJc w:val="left"/>
      <w:pPr>
        <w:ind w:left="3600" w:hanging="360"/>
      </w:pPr>
    </w:lvl>
    <w:lvl w:ilvl="5" w:tplc="AAF06C44">
      <w:start w:val="1"/>
      <w:numFmt w:val="lowerRoman"/>
      <w:lvlText w:val="%6."/>
      <w:lvlJc w:val="right"/>
      <w:pPr>
        <w:ind w:left="4320" w:hanging="180"/>
      </w:pPr>
    </w:lvl>
    <w:lvl w:ilvl="6" w:tplc="E4367982">
      <w:start w:val="1"/>
      <w:numFmt w:val="decimal"/>
      <w:lvlText w:val="%7."/>
      <w:lvlJc w:val="left"/>
      <w:pPr>
        <w:ind w:left="5040" w:hanging="360"/>
      </w:pPr>
    </w:lvl>
    <w:lvl w:ilvl="7" w:tplc="F184F766">
      <w:start w:val="1"/>
      <w:numFmt w:val="lowerLetter"/>
      <w:lvlText w:val="%8."/>
      <w:lvlJc w:val="left"/>
      <w:pPr>
        <w:ind w:left="5760" w:hanging="360"/>
      </w:pPr>
    </w:lvl>
    <w:lvl w:ilvl="8" w:tplc="95F439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4566A"/>
    <w:multiLevelType w:val="hybridMultilevel"/>
    <w:tmpl w:val="EF10C436"/>
    <w:lvl w:ilvl="0" w:tplc="C3EA7AB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8140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A22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4AD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586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D2B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202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C4D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BA72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50A5789"/>
    <w:multiLevelType w:val="hybridMultilevel"/>
    <w:tmpl w:val="E74ABD90"/>
    <w:lvl w:ilvl="0" w:tplc="B608F40A">
      <w:start w:val="1"/>
      <w:numFmt w:val="decimal"/>
      <w:pStyle w:val="ListeNummeriert"/>
      <w:lvlText w:val="%1."/>
      <w:lvlJc w:val="left"/>
      <w:pPr>
        <w:ind w:left="1077" w:hanging="360"/>
      </w:pPr>
    </w:lvl>
    <w:lvl w:ilvl="1" w:tplc="ADF87A94">
      <w:start w:val="1"/>
      <w:numFmt w:val="lowerLetter"/>
      <w:lvlText w:val="%2."/>
      <w:lvlJc w:val="left"/>
      <w:pPr>
        <w:ind w:left="1797" w:hanging="360"/>
      </w:pPr>
    </w:lvl>
    <w:lvl w:ilvl="2" w:tplc="EC6450BC">
      <w:start w:val="1"/>
      <w:numFmt w:val="lowerRoman"/>
      <w:lvlText w:val="%3."/>
      <w:lvlJc w:val="right"/>
      <w:pPr>
        <w:ind w:left="2517" w:hanging="180"/>
      </w:pPr>
    </w:lvl>
    <w:lvl w:ilvl="3" w:tplc="C3564438">
      <w:start w:val="1"/>
      <w:numFmt w:val="decimal"/>
      <w:lvlText w:val="%4."/>
      <w:lvlJc w:val="left"/>
      <w:pPr>
        <w:ind w:left="3237" w:hanging="360"/>
      </w:pPr>
    </w:lvl>
    <w:lvl w:ilvl="4" w:tplc="6E3ED580">
      <w:start w:val="1"/>
      <w:numFmt w:val="lowerLetter"/>
      <w:lvlText w:val="%5."/>
      <w:lvlJc w:val="left"/>
      <w:pPr>
        <w:ind w:left="3957" w:hanging="360"/>
      </w:pPr>
    </w:lvl>
    <w:lvl w:ilvl="5" w:tplc="331E8B8E">
      <w:start w:val="1"/>
      <w:numFmt w:val="lowerRoman"/>
      <w:lvlText w:val="%6."/>
      <w:lvlJc w:val="right"/>
      <w:pPr>
        <w:ind w:left="4677" w:hanging="180"/>
      </w:pPr>
    </w:lvl>
    <w:lvl w:ilvl="6" w:tplc="62049B44">
      <w:start w:val="1"/>
      <w:numFmt w:val="decimal"/>
      <w:lvlText w:val="%7."/>
      <w:lvlJc w:val="left"/>
      <w:pPr>
        <w:ind w:left="5397" w:hanging="360"/>
      </w:pPr>
    </w:lvl>
    <w:lvl w:ilvl="7" w:tplc="2F6C8B0A">
      <w:start w:val="1"/>
      <w:numFmt w:val="lowerLetter"/>
      <w:lvlText w:val="%8."/>
      <w:lvlJc w:val="left"/>
      <w:pPr>
        <w:ind w:left="6117" w:hanging="360"/>
      </w:pPr>
    </w:lvl>
    <w:lvl w:ilvl="8" w:tplc="6486F576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7D20EC9"/>
    <w:multiLevelType w:val="hybridMultilevel"/>
    <w:tmpl w:val="B658E55A"/>
    <w:lvl w:ilvl="0" w:tplc="620CDA2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7EA5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4C4F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1A5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F2B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DE3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69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005E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6088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20270508">
    <w:abstractNumId w:val="10"/>
  </w:num>
  <w:num w:numId="2" w16cid:durableId="279338211">
    <w:abstractNumId w:val="10"/>
  </w:num>
  <w:num w:numId="3" w16cid:durableId="1628776038">
    <w:abstractNumId w:val="10"/>
  </w:num>
  <w:num w:numId="4" w16cid:durableId="2130708446">
    <w:abstractNumId w:val="10"/>
  </w:num>
  <w:num w:numId="5" w16cid:durableId="1399279136">
    <w:abstractNumId w:val="10"/>
  </w:num>
  <w:num w:numId="6" w16cid:durableId="1175999502">
    <w:abstractNumId w:val="10"/>
  </w:num>
  <w:num w:numId="7" w16cid:durableId="1305546075">
    <w:abstractNumId w:val="10"/>
  </w:num>
  <w:num w:numId="8" w16cid:durableId="1241135189">
    <w:abstractNumId w:val="10"/>
  </w:num>
  <w:num w:numId="9" w16cid:durableId="1313365790">
    <w:abstractNumId w:val="1"/>
  </w:num>
  <w:num w:numId="10" w16cid:durableId="1407457463">
    <w:abstractNumId w:val="15"/>
  </w:num>
  <w:num w:numId="11" w16cid:durableId="380642137">
    <w:abstractNumId w:val="2"/>
  </w:num>
  <w:num w:numId="12" w16cid:durableId="830439412">
    <w:abstractNumId w:val="4"/>
  </w:num>
  <w:num w:numId="13" w16cid:durableId="1659310081">
    <w:abstractNumId w:val="14"/>
  </w:num>
  <w:num w:numId="14" w16cid:durableId="1440492310">
    <w:abstractNumId w:val="6"/>
  </w:num>
  <w:num w:numId="15" w16cid:durableId="2005283450">
    <w:abstractNumId w:val="0"/>
  </w:num>
  <w:num w:numId="16" w16cid:durableId="628318279">
    <w:abstractNumId w:val="5"/>
  </w:num>
  <w:num w:numId="17" w16cid:durableId="2098364035">
    <w:abstractNumId w:val="8"/>
  </w:num>
  <w:num w:numId="18" w16cid:durableId="1231774419">
    <w:abstractNumId w:val="7"/>
  </w:num>
  <w:num w:numId="19" w16cid:durableId="775902754">
    <w:abstractNumId w:val="16"/>
  </w:num>
  <w:num w:numId="20" w16cid:durableId="1946497520">
    <w:abstractNumId w:val="12"/>
  </w:num>
  <w:num w:numId="21" w16cid:durableId="62920453">
    <w:abstractNumId w:val="13"/>
  </w:num>
  <w:num w:numId="22" w16cid:durableId="1181511241">
    <w:abstractNumId w:val="3"/>
  </w:num>
  <w:num w:numId="23" w16cid:durableId="495078775">
    <w:abstractNumId w:val="11"/>
  </w:num>
  <w:num w:numId="24" w16cid:durableId="178158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CD"/>
    <w:rsid w:val="0031228C"/>
    <w:rsid w:val="004D78E5"/>
    <w:rsid w:val="004E2F7C"/>
    <w:rsid w:val="00736760"/>
    <w:rsid w:val="0074741C"/>
    <w:rsid w:val="009540D6"/>
    <w:rsid w:val="009C508B"/>
    <w:rsid w:val="00D267CD"/>
    <w:rsid w:val="00DB6EFF"/>
    <w:rsid w:val="00F1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F24F"/>
  <w15:docId w15:val="{C209A1BB-E0FC-4448-8603-D771AD3E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4" w:lineRule="auto"/>
      <w:contextualSpacing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8"/>
      </w:numPr>
      <w:spacing w:before="360" w:after="240" w:line="240" w:lineRule="auto"/>
      <w:jc w:val="left"/>
      <w:outlineLvl w:val="0"/>
    </w:pPr>
    <w:rPr>
      <w:rFonts w:ascii="Calibri Light" w:eastAsiaTheme="majorEastAsia" w:hAnsi="Calibri Light" w:cstheme="majorBidi"/>
      <w:bCs/>
      <w:color w:val="808080" w:themeColor="background1" w:themeShade="80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8"/>
      </w:numPr>
      <w:spacing w:before="240" w:after="120"/>
      <w:ind w:left="578" w:hanging="578"/>
      <w:jc w:val="left"/>
      <w:outlineLvl w:val="1"/>
    </w:pPr>
    <w:rPr>
      <w:rFonts w:ascii="Calibri Light" w:eastAsiaTheme="majorEastAsia" w:hAnsi="Calibri Light" w:cstheme="majorBidi"/>
      <w:bCs/>
      <w:color w:val="7F7F7F" w:themeColor="text1" w:themeTint="80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8"/>
      </w:numPr>
      <w:spacing w:before="240" w:after="120"/>
      <w:outlineLvl w:val="2"/>
    </w:pPr>
    <w:rPr>
      <w:rFonts w:ascii="Calibri Light" w:eastAsiaTheme="majorEastAsia" w:hAnsi="Calibri Light" w:cstheme="majorBidi"/>
      <w:bCs/>
      <w:color w:val="7F7F7F" w:themeColor="text1" w:themeTint="8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numPr>
        <w:ilvl w:val="3"/>
        <w:numId w:val="8"/>
      </w:numPr>
      <w:spacing w:before="240" w:after="120" w:line="276" w:lineRule="auto"/>
      <w:jc w:val="left"/>
      <w:outlineLvl w:val="3"/>
    </w:pPr>
    <w:rPr>
      <w:rFonts w:ascii="Calibri Light" w:eastAsiaTheme="majorEastAsia" w:hAnsi="Calibri Light" w:cstheme="majorBidi"/>
      <w:bCs/>
      <w:iCs/>
      <w:color w:val="7F7F7F" w:themeColor="text1" w:themeTint="80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8"/>
      </w:numPr>
      <w:spacing w:before="200" w:after="0"/>
      <w:jc w:val="left"/>
      <w:outlineLvl w:val="4"/>
    </w:pPr>
    <w:rPr>
      <w:rFonts w:ascii="Calibri Light" w:eastAsiaTheme="majorEastAsia" w:hAnsi="Calibri Light" w:cstheme="majorBidi"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9"/>
      </w:numPr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Abbildungsbeschriftung">
    <w:name w:val="Abbildungsbeschriftung"/>
    <w:basedOn w:val="Standard"/>
    <w:qFormat/>
    <w:pPr>
      <w:numPr>
        <w:numId w:val="21"/>
      </w:numPr>
      <w:spacing w:line="276" w:lineRule="auto"/>
      <w:ind w:left="0" w:firstLine="0"/>
      <w:jc w:val="left"/>
    </w:pPr>
    <w:rPr>
      <w:color w:val="7F7F7F" w:themeColor="text1" w:themeTint="80"/>
      <w:sz w:val="20"/>
    </w:rPr>
  </w:style>
  <w:style w:type="paragraph" w:customStyle="1" w:styleId="Tabellenbeschriftung">
    <w:name w:val="Tabellenbeschriftung"/>
    <w:basedOn w:val="Abbildungsbeschriftung"/>
    <w:qFormat/>
    <w:pPr>
      <w:numPr>
        <w:numId w:val="22"/>
      </w:numPr>
      <w:spacing w:before="240" w:after="120"/>
      <w:ind w:left="0" w:firstLine="0"/>
    </w:pPr>
  </w:style>
  <w:style w:type="paragraph" w:customStyle="1" w:styleId="ZeitschriftenReihenname">
    <w:name w:val="Zeitschriften/Reihenname"/>
    <w:basedOn w:val="Standard"/>
    <w:qFormat/>
    <w:pPr>
      <w:spacing w:after="480"/>
    </w:pPr>
    <w:rPr>
      <w:rFonts w:ascii="Calibri Light" w:hAnsi="Calibri Light"/>
      <w:b/>
      <w:color w:val="808080" w:themeColor="background1" w:themeShade="80"/>
      <w:sz w:val="22"/>
      <w:szCs w:val="32"/>
    </w:rPr>
  </w:style>
  <w:style w:type="paragraph" w:customStyle="1" w:styleId="Tabellentext">
    <w:name w:val="Tabellentext"/>
    <w:basedOn w:val="Standard"/>
    <w:qFormat/>
    <w:pPr>
      <w:spacing w:before="60" w:after="60" w:line="276" w:lineRule="auto"/>
      <w:jc w:val="left"/>
    </w:pPr>
    <w:rPr>
      <w:rFonts w:ascii="Calibri Light" w:hAnsi="Calibri Light"/>
      <w:color w:val="595959" w:themeColor="text1" w:themeTint="A6"/>
      <w:sz w:val="20"/>
    </w:rPr>
  </w:style>
  <w:style w:type="paragraph" w:customStyle="1" w:styleId="ListeNummeriert">
    <w:name w:val="Liste Nummeriert"/>
    <w:basedOn w:val="Listenabsatz"/>
    <w:qFormat/>
    <w:pPr>
      <w:numPr>
        <w:numId w:val="10"/>
      </w:numPr>
      <w:ind w:left="714" w:hanging="357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Theme="majorEastAsia" w:hAnsi="Calibri Light" w:cstheme="majorBidi"/>
      <w:bCs/>
      <w:color w:val="808080" w:themeColor="background1" w:themeShade="80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Theme="majorEastAsia" w:hAnsi="Calibri Light" w:cstheme="majorBidi"/>
      <w:bCs/>
      <w:color w:val="7F7F7F" w:themeColor="text1" w:themeTint="80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Theme="majorEastAsia" w:hAnsi="Calibri Light" w:cstheme="majorBidi"/>
      <w:bCs/>
      <w:color w:val="7F7F7F" w:themeColor="text1" w:themeTint="80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eastAsiaTheme="majorEastAsia" w:hAnsi="Calibri Light" w:cstheme="majorBidi"/>
      <w:bCs/>
      <w:iCs/>
      <w:color w:val="7F7F7F" w:themeColor="text1" w:themeTint="80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eastAsiaTheme="majorEastAsia" w:hAnsi="Calibri Light" w:cstheme="majorBidi"/>
      <w:color w:val="7F7F7F" w:themeColor="text1" w:themeTint="8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tabs>
        <w:tab w:val="left" w:pos="1134"/>
      </w:tabs>
      <w:spacing w:after="160" w:line="240" w:lineRule="auto"/>
      <w:ind w:left="1134" w:hanging="1134"/>
      <w:jc w:val="left"/>
    </w:pPr>
    <w:rPr>
      <w:b/>
      <w:b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 w:line="240" w:lineRule="auto"/>
    </w:pPr>
    <w:rPr>
      <w:rFonts w:ascii="Calibri Light" w:eastAsiaTheme="majorEastAsia" w:hAnsi="Calibri Light" w:cstheme="majorBidi"/>
      <w:color w:val="7F7F7F" w:themeColor="text1" w:themeTint="80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eastAsiaTheme="majorEastAsia" w:hAnsi="Calibri Light" w:cstheme="majorBidi"/>
      <w:color w:val="7F7F7F" w:themeColor="text1" w:themeTint="8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360"/>
    </w:pPr>
    <w:rPr>
      <w:rFonts w:ascii="Calibri Light" w:eastAsiaTheme="majorEastAsia" w:hAnsi="Calibri Light" w:cstheme="majorBidi"/>
      <w:iCs/>
      <w:color w:val="767171" w:themeColor="background2" w:themeShade="80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 Light" w:eastAsiaTheme="majorEastAsia" w:hAnsi="Calibri Light" w:cstheme="majorBidi"/>
      <w:iCs/>
      <w:color w:val="767171" w:themeColor="background2" w:themeShade="80"/>
      <w:spacing w:val="15"/>
      <w:sz w:val="32"/>
      <w:szCs w:val="24"/>
    </w:rPr>
  </w:style>
  <w:style w:type="paragraph" w:customStyle="1" w:styleId="Abstract">
    <w:name w:val="Abstract"/>
    <w:basedOn w:val="Standard"/>
    <w:qFormat/>
    <w:rPr>
      <w:sz w:val="20"/>
    </w:rPr>
  </w:style>
  <w:style w:type="paragraph" w:customStyle="1" w:styleId="Autorin">
    <w:name w:val="Autor:in"/>
    <w:basedOn w:val="Standard"/>
    <w:qFormat/>
    <w:pPr>
      <w:spacing w:after="0"/>
    </w:pPr>
    <w:rPr>
      <w:b/>
      <w:sz w:val="20"/>
    </w:rPr>
  </w:style>
  <w:style w:type="paragraph" w:styleId="Listenabsatz">
    <w:name w:val="List Paragraph"/>
    <w:basedOn w:val="Standard"/>
    <w:uiPriority w:val="34"/>
    <w:qFormat/>
    <w:pPr>
      <w:numPr>
        <w:numId w:val="9"/>
      </w:numPr>
      <w:ind w:left="714" w:hanging="357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line="276" w:lineRule="auto"/>
      <w:ind w:left="284" w:right="284"/>
    </w:pPr>
    <w:rPr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after="0"/>
      <w:outlineLvl w:val="9"/>
    </w:pPr>
    <w:rPr>
      <w:color w:val="2F5496" w:themeColor="accent1" w:themeShade="BF"/>
      <w:sz w:val="28"/>
      <w:lang w:eastAsia="de-DE"/>
    </w:rPr>
  </w:style>
  <w:style w:type="paragraph" w:customStyle="1" w:styleId="Affiliation">
    <w:name w:val="Affiliation"/>
    <w:basedOn w:val="Standard"/>
    <w:qFormat/>
    <w:pPr>
      <w:spacing w:after="0"/>
    </w:pPr>
    <w:rPr>
      <w:sz w:val="20"/>
    </w:rPr>
  </w:style>
  <w:style w:type="paragraph" w:customStyle="1" w:styleId="ORCID">
    <w:name w:val="ORCID"/>
    <w:basedOn w:val="Standard"/>
    <w:qFormat/>
    <w:rPr>
      <w:sz w:val="20"/>
    </w:rPr>
  </w:style>
  <w:style w:type="paragraph" w:styleId="Literaturverzeichnis">
    <w:name w:val="Bibliography"/>
    <w:basedOn w:val="Standard"/>
    <w:next w:val="Standard"/>
    <w:uiPriority w:val="37"/>
    <w:unhideWhenUsed/>
    <w:pPr>
      <w:ind w:left="357" w:hanging="357"/>
      <w:jc w:val="left"/>
    </w:pPr>
    <w:rPr>
      <w:rFonts w:ascii="Calibri" w:hAnsi="Calibri" w:cs="Calibri"/>
      <w:color w:val="000000"/>
      <w:sz w:val="22"/>
    </w:rPr>
  </w:style>
  <w:style w:type="paragraph" w:customStyle="1" w:styleId="Keywords">
    <w:name w:val="Keywords"/>
    <w:basedOn w:val="Abstract"/>
    <w:qFormat/>
  </w:style>
  <w:style w:type="character" w:styleId="Hyperlink">
    <w:name w:val="Hyperlink"/>
    <w:basedOn w:val="Absatz-Standardschriftart"/>
    <w:uiPriority w:val="99"/>
    <w:unhideWhenUsed/>
    <w:rPr>
      <w:color w:val="2F5496" w:themeColor="accent1" w:themeShade="B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Anmerkung">
    <w:name w:val="Anmerkung"/>
    <w:basedOn w:val="Abbildungsbeschriftung"/>
    <w:qFormat/>
    <w:pPr>
      <w:numPr>
        <w:numId w:val="23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www.studium.ifp.uni-mainz.de/files/2020/12/APA7_Kurz-Manual.pdf" TargetMode="External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apastyle.apa.org/style-grammar-guidelines/references/exampl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Schettler</dc:creator>
  <cp:keywords/>
  <dc:description/>
  <cp:lastModifiedBy>Tobias wiemer</cp:lastModifiedBy>
  <cp:revision>3</cp:revision>
  <dcterms:created xsi:type="dcterms:W3CDTF">2025-05-12T11:12:00Z</dcterms:created>
  <dcterms:modified xsi:type="dcterms:W3CDTF">2025-06-26T10:17:00Z</dcterms:modified>
</cp:coreProperties>
</file>